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D8E389" w14:textId="77777777" w:rsidR="001B1DB0" w:rsidRPr="000020B3" w:rsidRDefault="001B1DB0" w:rsidP="001B1DB0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</w:t>
      </w:r>
    </w:p>
    <w:p w14:paraId="2B9DD4B7" w14:textId="77777777" w:rsidR="001B1DB0" w:rsidRPr="0038266A" w:rsidRDefault="001B1DB0" w:rsidP="001B1DB0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 комунального закладу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«Опорна школа «Оскільський</w:t>
      </w:r>
      <w:r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ліцей Оскільської сільської ради Ізюмського району Харківської області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»»</w:t>
      </w:r>
    </w:p>
    <w:p w14:paraId="60F63111" w14:textId="77777777" w:rsidR="001B1DB0" w:rsidRPr="000020B3" w:rsidRDefault="001B1DB0" w:rsidP="001B1DB0">
      <w:pPr>
        <w:shd w:val="clear" w:color="auto" w:fill="FFFFFF"/>
        <w:spacing w:before="240"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266A">
        <w:rPr>
          <w:rFonts w:ascii="Times New Roman" w:eastAsia="Calibri" w:hAnsi="Times New Roman" w:cs="Times New Roman"/>
          <w:sz w:val="24"/>
          <w:szCs w:val="24"/>
        </w:rPr>
        <w:t>__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_________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Н.Я.Загоруйко</w:t>
      </w:r>
      <w:proofErr w:type="spellEnd"/>
    </w:p>
    <w:p w14:paraId="5FC5490B" w14:textId="33747D1C" w:rsidR="001B1DB0" w:rsidRPr="000020B3" w:rsidRDefault="006B1071" w:rsidP="001B1DB0">
      <w:pPr>
        <w:shd w:val="clear" w:color="auto" w:fill="FFFFFF"/>
        <w:spacing w:before="240"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«___»________202</w:t>
      </w:r>
      <w:r w:rsidR="00943F85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1B1D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1B1DB0"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>р.</w:t>
      </w:r>
    </w:p>
    <w:p w14:paraId="2E900C1B" w14:textId="77777777" w:rsidR="001B1DB0" w:rsidRPr="001A7AED" w:rsidRDefault="001B1DB0" w:rsidP="001B1DB0">
      <w:pPr>
        <w:jc w:val="both"/>
        <w:rPr>
          <w:rFonts w:ascii="Times New Roman" w:eastAsia="Calibri" w:hAnsi="Times New Roman" w:cs="Times New Roman"/>
          <w:lang w:val="uk-UA"/>
        </w:rPr>
      </w:pPr>
    </w:p>
    <w:p w14:paraId="672D2ADE" w14:textId="77777777" w:rsidR="001B1DB0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AD2764B" w14:textId="77777777" w:rsidR="001B1DB0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710E774" w14:textId="77777777" w:rsidR="001B1DB0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E8BF634" w14:textId="77777777" w:rsidR="001B1DB0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A70F10C" w14:textId="77777777" w:rsidR="001B1DB0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9DC3020" w14:textId="77777777" w:rsidR="001B1DB0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3F2F2280" w14:textId="77777777" w:rsidR="001B1DB0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E4B7167" w14:textId="361C6B26" w:rsidR="001B1DB0" w:rsidRPr="00A55C33" w:rsidRDefault="001B1DB0" w:rsidP="001B1DB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Освітня програма І ступеня (3</w:t>
      </w:r>
      <w:r w:rsidR="00ED65B4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- </w:t>
      </w:r>
      <w:r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4</w:t>
      </w:r>
      <w:r w:rsidRPr="00A55C33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клас)</w:t>
      </w:r>
    </w:p>
    <w:p w14:paraId="7F4A3B47" w14:textId="77777777" w:rsidR="001B1DB0" w:rsidRPr="00A55C33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комунального закладу «Опорна школа « Оскільський</w:t>
      </w:r>
      <w:r w:rsidRPr="00A55C3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ліцей</w:t>
      </w:r>
    </w:p>
    <w:p w14:paraId="5DD12234" w14:textId="77777777" w:rsidR="001B1DB0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Оскільської сільської ради</w:t>
      </w:r>
    </w:p>
    <w:p w14:paraId="3B1A1835" w14:textId="77777777" w:rsidR="001B1DB0" w:rsidRPr="00A55C33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A55C33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Ізюмськ</w:t>
      </w: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ого району Харківської області»»</w:t>
      </w:r>
    </w:p>
    <w:p w14:paraId="731F71A2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18573F87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662CD244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608B6BB1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5FAF6234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66575D39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40A048F8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601C3632" w14:textId="77777777" w:rsidR="001B1DB0" w:rsidRDefault="001B1DB0" w:rsidP="001B1DB0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35580FC8" w14:textId="77777777" w:rsidR="001B1DB0" w:rsidRPr="00C2440E" w:rsidRDefault="001B1DB0" w:rsidP="001B1DB0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СХВАЛЕНО</w:t>
      </w:r>
    </w:p>
    <w:p w14:paraId="0E62298D" w14:textId="77777777" w:rsidR="001B1DB0" w:rsidRPr="00C2440E" w:rsidRDefault="001B1DB0" w:rsidP="001B1DB0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на засіданні</w:t>
      </w:r>
    </w:p>
    <w:p w14:paraId="66E0BB0C" w14:textId="77777777" w:rsidR="001B1DB0" w:rsidRPr="00C2440E" w:rsidRDefault="001B1DB0" w:rsidP="001B1DB0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педагогічної ради</w:t>
      </w:r>
    </w:p>
    <w:p w14:paraId="5674975F" w14:textId="4E8DFF74" w:rsidR="001B1DB0" w:rsidRPr="00C2440E" w:rsidRDefault="001B1DB0" w:rsidP="001B1DB0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протокол</w:t>
      </w:r>
      <w:r w:rsidR="006B1071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 xml:space="preserve"> від </w:t>
      </w:r>
      <w:r w:rsidR="00943F85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30</w:t>
      </w: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.0</w:t>
      </w:r>
      <w:r w:rsidR="00943F85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8</w:t>
      </w: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.</w:t>
      </w:r>
      <w:r w:rsidR="006B1071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202</w:t>
      </w:r>
      <w:r w:rsidR="00943F85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4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 xml:space="preserve"> №0</w:t>
      </w:r>
      <w:r w:rsidR="00943F85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1</w:t>
      </w:r>
    </w:p>
    <w:p w14:paraId="51DFF373" w14:textId="77777777" w:rsidR="001B1DB0" w:rsidRDefault="001B1DB0" w:rsidP="001B1DB0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78B57C0" w14:textId="77777777" w:rsidR="001B1DB0" w:rsidRDefault="001B1DB0" w:rsidP="001B1D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B2137A" w14:textId="77777777" w:rsidR="001B1DB0" w:rsidRDefault="001B1DB0" w:rsidP="001B1D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5A20809" w14:textId="77777777" w:rsidR="001B1DB0" w:rsidRDefault="001B1DB0" w:rsidP="001B1D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41B1D82" w14:textId="77777777" w:rsidR="001B1DB0" w:rsidRDefault="001B1DB0" w:rsidP="001B1D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6F47CEB4" w14:textId="77777777" w:rsidR="001B1DB0" w:rsidRDefault="001B1DB0" w:rsidP="001B1D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0D1BE5C" w14:textId="77777777" w:rsidR="001B1DB0" w:rsidRDefault="001B1DB0" w:rsidP="001B1D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7980A9B5" w14:textId="77777777" w:rsidR="001B1DB0" w:rsidRDefault="001B1DB0" w:rsidP="001B1DB0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7FB803C" w14:textId="77777777" w:rsidR="001B1DB0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667364D2" w14:textId="77777777" w:rsidR="001B1DB0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3EFC31F" w14:textId="77777777" w:rsidR="001B1DB0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01D7F9C" w14:textId="77777777" w:rsidR="001B1DB0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Загальні положення</w:t>
      </w:r>
    </w:p>
    <w:p w14:paraId="16B56D8C" w14:textId="5FC0C4FA" w:rsidR="001B1DB0" w:rsidRPr="00A55C33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освітньої програми </w:t>
      </w:r>
      <w:r w:rsidRPr="00D6588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закладу загальної середньої освіти</w:t>
      </w: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І ступеня</w:t>
      </w:r>
      <w:r w:rsidR="007328E7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(3-4 клас)</w:t>
      </w: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комунального закладу «Опорна школа «Оскільський</w:t>
      </w:r>
      <w:r w:rsidRPr="00A55C3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ліцей</w:t>
      </w:r>
    </w:p>
    <w:p w14:paraId="49386096" w14:textId="77777777" w:rsidR="001B1DB0" w:rsidRPr="00A55C33" w:rsidRDefault="001B1DB0" w:rsidP="001B1DB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C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Оскільської сільської ради Ізюмськ</w:t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ого району Харківської області»»</w:t>
      </w:r>
    </w:p>
    <w:p w14:paraId="12DE3456" w14:textId="7F87454D" w:rsidR="001B1DB0" w:rsidRDefault="001B1DB0" w:rsidP="002F3E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B1DB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Освітня програма комунального закладу «Опорна школа «Оскільський ліцей Оскільської сільської ради Ізюмського району Харківської області»» І ступеня (початкова загальна середня освіта) розроблена на виконання </w:t>
      </w:r>
      <w:r w:rsidRPr="001B1DB0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Законів України </w:t>
      </w:r>
      <w:r w:rsidRPr="001B1D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«Про освіту», «Про загальну середню освіту», </w:t>
      </w:r>
      <w:r w:rsidR="006B1071">
        <w:rPr>
          <w:rFonts w:ascii="Times New Roman" w:eastAsia="Lucida Sans Unicode" w:hAnsi="Times New Roman" w:cs="Times New Roman"/>
          <w:color w:val="000000"/>
          <w:sz w:val="24"/>
          <w:szCs w:val="24"/>
          <w:lang w:val="uk-UA" w:bidi="en-US"/>
        </w:rPr>
        <w:t>«</w:t>
      </w:r>
      <w:r w:rsidRPr="001B1DB0">
        <w:rPr>
          <w:rFonts w:ascii="Times New Roman" w:eastAsia="Lucida Sans Unicode" w:hAnsi="Times New Roman" w:cs="Times New Roman"/>
          <w:color w:val="000000"/>
          <w:sz w:val="24"/>
          <w:szCs w:val="24"/>
          <w:lang w:val="uk-UA" w:bidi="en-US"/>
        </w:rPr>
        <w:t>Про забезпечення санітарного та епід</w:t>
      </w:r>
      <w:r w:rsidR="006B1071">
        <w:rPr>
          <w:rFonts w:ascii="Times New Roman" w:eastAsia="Lucida Sans Unicode" w:hAnsi="Times New Roman" w:cs="Times New Roman"/>
          <w:color w:val="000000"/>
          <w:sz w:val="24"/>
          <w:szCs w:val="24"/>
          <w:lang w:val="uk-UA" w:bidi="en-US"/>
        </w:rPr>
        <w:t>емічного благополуччя населення»</w:t>
      </w:r>
      <w:r w:rsidRPr="001B1DB0">
        <w:rPr>
          <w:rFonts w:ascii="Times New Roman" w:eastAsia="Lucida Sans Unicode" w:hAnsi="Times New Roman" w:cs="Times New Roman"/>
          <w:color w:val="000000"/>
          <w:sz w:val="24"/>
          <w:szCs w:val="24"/>
          <w:lang w:val="uk-UA" w:bidi="en-US"/>
        </w:rPr>
        <w:t xml:space="preserve">,  постанов Кабінету Міністрів України від </w:t>
      </w:r>
      <w:r w:rsidRPr="001B1DB0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21.02. 2018 № 87 «Про затвердження Державного стандарту початкової освіти», </w:t>
      </w:r>
      <w:r w:rsidR="006B10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від 20.04.2011 № 462 «</w:t>
      </w:r>
      <w:r w:rsidRPr="001B1D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 затвердження Державного станда</w:t>
      </w:r>
      <w:r w:rsidR="006B10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рту початкової загальної освіти»</w:t>
      </w:r>
      <w:r w:rsidRPr="001B1D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6B1071" w:rsidRPr="006B107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Санітарного регламенту для закладів загальної середньої освіти, затвердженого наказом Міністерства охорони здоров’я України від 25 вересня 2020 року № 2205</w:t>
      </w:r>
      <w:r w:rsidRPr="001B1DB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ED65B4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Pr="001B1DB0">
        <w:rPr>
          <w:rFonts w:ascii="Times New Roman" w:hAnsi="Times New Roman" w:cs="Times New Roman"/>
          <w:sz w:val="24"/>
          <w:szCs w:val="24"/>
          <w:lang w:val="uk-UA"/>
        </w:rPr>
        <w:t xml:space="preserve">ипової освітньої програми, затвердженої </w:t>
      </w:r>
      <w:r w:rsidRPr="001B1DB0">
        <w:rPr>
          <w:rFonts w:ascii="Times New Roman" w:eastAsia="Lucida Sans Unicode" w:hAnsi="Times New Roman" w:cs="Times New Roman"/>
          <w:color w:val="000000"/>
          <w:sz w:val="24"/>
          <w:szCs w:val="24"/>
          <w:lang w:val="uk-UA" w:eastAsia="hi-IN" w:bidi="hi-IN"/>
        </w:rPr>
        <w:t>наказом Міністерства освіти і науки України</w:t>
      </w:r>
      <w:r w:rsidR="00ED65B4" w:rsidRPr="00ED65B4">
        <w:rPr>
          <w:lang w:val="uk-UA"/>
        </w:rPr>
        <w:t xml:space="preserve"> </w:t>
      </w:r>
      <w:r w:rsidR="00ED65B4" w:rsidRPr="00ED65B4">
        <w:rPr>
          <w:rFonts w:ascii="Times New Roman" w:eastAsia="Lucida Sans Unicode" w:hAnsi="Times New Roman" w:cs="Times New Roman"/>
          <w:color w:val="000000"/>
          <w:sz w:val="24"/>
          <w:szCs w:val="24"/>
          <w:lang w:val="uk-UA" w:eastAsia="hi-IN" w:bidi="hi-IN"/>
        </w:rPr>
        <w:t>від 12.08.2022 № 743</w:t>
      </w:r>
      <w:r w:rsidR="003D6DAB">
        <w:rPr>
          <w:rFonts w:ascii="Times New Roman" w:eastAsia="Lucida Sans Unicode" w:hAnsi="Times New Roman" w:cs="Times New Roman"/>
          <w:color w:val="000000"/>
          <w:sz w:val="24"/>
          <w:szCs w:val="24"/>
          <w:lang w:val="uk-UA" w:eastAsia="hi-IN" w:bidi="hi-IN"/>
        </w:rPr>
        <w:t xml:space="preserve"> - 22</w:t>
      </w:r>
      <w:r w:rsidR="00BD4F17">
        <w:rPr>
          <w:rFonts w:ascii="Times New Roman" w:eastAsia="Lucida Sans Unicode" w:hAnsi="Times New Roman" w:cs="Times New Roman"/>
          <w:color w:val="000000"/>
          <w:sz w:val="24"/>
          <w:szCs w:val="24"/>
          <w:lang w:val="uk-UA" w:eastAsia="hi-IN" w:bidi="hi-IN"/>
        </w:rPr>
        <w:t>.</w:t>
      </w:r>
    </w:p>
    <w:p w14:paraId="718A728C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програмі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визначено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змістові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лінії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очікувані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відповідний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кожного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предмета </w:t>
      </w:r>
      <w:proofErr w:type="spellStart"/>
      <w:r w:rsidR="002F3E87" w:rsidRPr="007328E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="002F3E87"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F3E87" w:rsidRPr="007328E7">
        <w:rPr>
          <w:rFonts w:ascii="Times New Roman" w:hAnsi="Times New Roman" w:cs="Times New Roman"/>
          <w:sz w:val="24"/>
          <w:szCs w:val="24"/>
        </w:rPr>
        <w:t>інтегрованого</w:t>
      </w:r>
      <w:proofErr w:type="spellEnd"/>
      <w:r w:rsidR="002F3E87" w:rsidRPr="007328E7">
        <w:rPr>
          <w:rFonts w:ascii="Times New Roman" w:hAnsi="Times New Roman" w:cs="Times New Roman"/>
          <w:sz w:val="24"/>
          <w:szCs w:val="24"/>
        </w:rPr>
        <w:t xml:space="preserve"> курсу. </w:t>
      </w:r>
      <w:r w:rsidR="002F3E87" w:rsidRPr="007328E7">
        <w:rPr>
          <w:rFonts w:ascii="Times New Roman" w:hAnsi="Times New Roman" w:cs="Times New Roman"/>
          <w:sz w:val="24"/>
          <w:szCs w:val="24"/>
          <w:lang w:val="uk-UA"/>
        </w:rPr>
        <w:t>Н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авчальний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план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визначає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тижневий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обсяг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навантаження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.</w:t>
      </w:r>
    </w:p>
    <w:p w14:paraId="6759649C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Програму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побудовано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врахуванням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принципів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:</w:t>
      </w:r>
    </w:p>
    <w:p w14:paraId="6B75A955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дитиноцентрованості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природовідповідності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1BEE1AF7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узгодження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очікуваних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188D3D97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науковості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доступності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практичної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спрямованості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7D8084BF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наступності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перспективності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46718ABF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взаємозв’язаного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</w:p>
    <w:p w14:paraId="0CE4A8DE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>компетентностей;</w:t>
      </w:r>
    </w:p>
    <w:p w14:paraId="3B2EFA35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логічної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послідовності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достатності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засвоєння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учнями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предметних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компетентностей;</w:t>
      </w:r>
    </w:p>
    <w:p w14:paraId="14418784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змісту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через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предмети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інтегровані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курси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30F898A3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вчителем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залежно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умов</w:t>
      </w:r>
    </w:p>
    <w:p w14:paraId="4C047C35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631DD2AC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адаптації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особливостей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інтелектуальних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</w:t>
      </w:r>
    </w:p>
    <w:p w14:paraId="0A27ED06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фізичних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потреб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інтересів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.</w:t>
      </w:r>
    </w:p>
    <w:p w14:paraId="38BCBF2B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Зміст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потенціал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здобувачів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таких </w:t>
      </w:r>
      <w:proofErr w:type="spellStart"/>
      <w:r w:rsidRPr="007328E7">
        <w:rPr>
          <w:rFonts w:ascii="Times New Roman" w:hAnsi="Times New Roman" w:cs="Times New Roman"/>
          <w:b/>
          <w:bCs/>
          <w:sz w:val="24"/>
          <w:szCs w:val="24"/>
        </w:rPr>
        <w:t>ключових</w:t>
      </w:r>
      <w:proofErr w:type="spellEnd"/>
      <w:r w:rsidRPr="007328E7">
        <w:rPr>
          <w:rFonts w:ascii="Times New Roman" w:hAnsi="Times New Roman" w:cs="Times New Roman"/>
          <w:b/>
          <w:bCs/>
          <w:sz w:val="24"/>
          <w:szCs w:val="24"/>
        </w:rPr>
        <w:t xml:space="preserve"> компетентностей</w:t>
      </w:r>
      <w:r w:rsidRPr="007328E7">
        <w:rPr>
          <w:rFonts w:ascii="Times New Roman" w:hAnsi="Times New Roman" w:cs="Times New Roman"/>
          <w:sz w:val="24"/>
          <w:szCs w:val="24"/>
        </w:rPr>
        <w:t>:</w:t>
      </w:r>
    </w:p>
    <w:p w14:paraId="3BFEB31B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вільне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володіння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державною мовою,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свої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думки,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почуття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чітко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аргументовано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пояснювати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факти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а також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любов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відчуття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краси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слова,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ефективного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культурного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самовираження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вживати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українську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мову як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рідну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3529EE86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2)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рідною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відмінності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державної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іноземними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мовами,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активне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рідної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мови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комунікативних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побуті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освітньому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культурному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можливість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розуміти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висловлювання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іноземною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мовою,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спілкуватися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нею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відповідних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оволодіння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навичками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міжкультурного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24B04ABF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3)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математична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виявлення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простих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математичних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залежностей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навколишньому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світі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моделювання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процесів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застосуванням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математичних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відношень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вимірювань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математичних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вмінь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особистому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суспільному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1A30407B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4)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галузі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природничих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наук,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техніки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технологій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передбачають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допитливості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прагнення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шукати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пропонувати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ідеї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спостерігати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досліджувати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формулювати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припущення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робити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висновки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основі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проведених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дослідів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пізнавати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себе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навколишній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світ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шляхом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спостереження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дослідження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48265FE9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інноваційність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відкритість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ініціювання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змін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близькому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школа, громада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знань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ставлень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є основою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lastRenderedPageBreak/>
        <w:t>компетентнісного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підходу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забезпечують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подальшу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успішно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навчатися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провадити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професійну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відчувати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себе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спільноти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участь у справах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громади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033A5473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6)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екологічна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екологічного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природокористування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правил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природоохоронної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ощадного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ресурсів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розуміючи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важливість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природи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сталого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суспільства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6FC67B58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7)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інформаційно-комунікаційна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опанування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основою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цифрової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грамотності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спілкування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безпечного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етичного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засобів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інформаційно-комунікаційної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життєвих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2C76C852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8)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впродовж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опанування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уміннями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навичками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необхідними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подальшого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організацію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навчального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середовища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отримання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оцінювання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потреб,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навчальних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способів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їх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працювати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самостійно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групі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63EFCB2D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громадянські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соціальні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пов’язані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ідеями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демократії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справедливості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рівності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прав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добробуту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здорового способу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усвідомленням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рівних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прав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можливостей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передбачають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співпрацю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особами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спільної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мети,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класу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повагу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прав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діяти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конфліктних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ситуаціях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пов’язаних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різними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проявами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дискримінації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цінувати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культурне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розмаїття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народів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ідентифікацію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себе як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дбайливе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власного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271F1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дотримання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52E9CFF0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10) культурна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різних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мистецької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творчості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образотворче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музичне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інші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види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мистецтв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) шляхом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розкриття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природних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вираження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;</w:t>
      </w:r>
    </w:p>
    <w:p w14:paraId="6EDB1C87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28E7">
        <w:rPr>
          <w:rFonts w:ascii="Times New Roman" w:hAnsi="Times New Roman" w:cs="Times New Roman"/>
          <w:sz w:val="24"/>
          <w:szCs w:val="24"/>
        </w:rPr>
        <w:t xml:space="preserve">11)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підприємливість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фінансова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грамотність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передбачають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ініціативність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брати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відповідальність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власні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організовувати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свою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діяльність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цілей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усвідомлення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етичних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цінностей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ефективної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співпраці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готовність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втілення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ініційованих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прийняття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власних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рішень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.</w:t>
      </w:r>
    </w:p>
    <w:p w14:paraId="66E25363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Спільними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всіх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ключових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компетентностей є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b/>
          <w:bCs/>
          <w:sz w:val="24"/>
          <w:szCs w:val="24"/>
        </w:rPr>
        <w:t>вміння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читання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розумінням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уміння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висловлювати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власну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думку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усно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письмово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критичне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системне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творчість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ініціативність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логічно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обґрунтовувати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позицію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вміння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конструктивно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керувати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емоціями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оцінювати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ризики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приймати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розв'язувати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проблеми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співпрацювати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іншими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людьми.</w:t>
      </w:r>
    </w:p>
    <w:p w14:paraId="13A5EFFC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інтегрований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характер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компетентності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процесі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Типової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освітньої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Освітніх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рекомендується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використовувати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b/>
          <w:bCs/>
          <w:sz w:val="24"/>
          <w:szCs w:val="24"/>
        </w:rPr>
        <w:t>внутрішньопредметні</w:t>
      </w:r>
      <w:proofErr w:type="spellEnd"/>
      <w:r w:rsidRPr="00732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328E7">
        <w:rPr>
          <w:rFonts w:ascii="Times New Roman" w:hAnsi="Times New Roman" w:cs="Times New Roman"/>
          <w:sz w:val="24"/>
          <w:szCs w:val="24"/>
        </w:rPr>
        <w:t xml:space="preserve">і </w:t>
      </w:r>
      <w:proofErr w:type="spellStart"/>
      <w:r w:rsidRPr="007328E7">
        <w:rPr>
          <w:rFonts w:ascii="Times New Roman" w:hAnsi="Times New Roman" w:cs="Times New Roman"/>
          <w:b/>
          <w:bCs/>
          <w:sz w:val="24"/>
          <w:szCs w:val="24"/>
        </w:rPr>
        <w:t>міжпредметні</w:t>
      </w:r>
      <w:proofErr w:type="spellEnd"/>
      <w:r w:rsidRPr="007328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b/>
          <w:bCs/>
          <w:sz w:val="24"/>
          <w:szCs w:val="24"/>
        </w:rPr>
        <w:t>зв’язки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сприяють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цілісності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результатів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початкової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переносу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умінь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нові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.</w:t>
      </w:r>
    </w:p>
    <w:p w14:paraId="5FF4430D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Вимоги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розпочинають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початковій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школі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мають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враховувати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попереднього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етапу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їхнього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.</w:t>
      </w:r>
    </w:p>
    <w:p w14:paraId="38BD45E1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Період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п’яти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шести (семи)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(старший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дошкільний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вік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визначається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цілісною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зміною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готовністю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нової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соціальної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ситуації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Пріоритетом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базових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особистісних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якостей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спостережливості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допитливості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довільності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поведінки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міжособистісної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позитивної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комунікації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відповідальності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діяльнісного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різнобічного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освоєння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навколишньої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дійсності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Потенційно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виявляється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певному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рівні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готовності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систематичного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навчання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7328E7">
        <w:rPr>
          <w:rFonts w:ascii="Times New Roman" w:hAnsi="Times New Roman" w:cs="Times New Roman"/>
          <w:iCs/>
          <w:sz w:val="24"/>
          <w:szCs w:val="24"/>
        </w:rPr>
        <w:t>фізичної</w:t>
      </w:r>
      <w:proofErr w:type="spellEnd"/>
      <w:r w:rsidRPr="007328E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iCs/>
          <w:sz w:val="24"/>
          <w:szCs w:val="24"/>
        </w:rPr>
        <w:t>соціальної</w:t>
      </w:r>
      <w:proofErr w:type="spellEnd"/>
      <w:r w:rsidRPr="007328E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iCs/>
          <w:sz w:val="24"/>
          <w:szCs w:val="24"/>
        </w:rPr>
        <w:t>емоційно-ціннісної</w:t>
      </w:r>
      <w:proofErr w:type="spellEnd"/>
      <w:r w:rsidRPr="007328E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iCs/>
          <w:sz w:val="24"/>
          <w:szCs w:val="24"/>
        </w:rPr>
        <w:t>пізнавальної</w:t>
      </w:r>
      <w:proofErr w:type="spellEnd"/>
      <w:r w:rsidRPr="007328E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iCs/>
          <w:sz w:val="24"/>
          <w:szCs w:val="24"/>
        </w:rPr>
        <w:t>мовленнєвої</w:t>
      </w:r>
      <w:proofErr w:type="spellEnd"/>
      <w:r w:rsidRPr="007328E7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iCs/>
          <w:sz w:val="24"/>
          <w:szCs w:val="24"/>
        </w:rPr>
        <w:t>творчої</w:t>
      </w:r>
      <w:proofErr w:type="spellEnd"/>
      <w:r w:rsidRPr="007328E7">
        <w:rPr>
          <w:rFonts w:ascii="Times New Roman" w:hAnsi="Times New Roman" w:cs="Times New Roman"/>
          <w:iCs/>
          <w:sz w:val="24"/>
          <w:szCs w:val="24"/>
        </w:rPr>
        <w:t>.</w:t>
      </w:r>
    </w:p>
    <w:p w14:paraId="502EA1C1" w14:textId="77777777" w:rsidR="001B1DB0" w:rsidRPr="007328E7" w:rsidRDefault="001B1DB0" w:rsidP="007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Зберігаючи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наступність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дошкільним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періодом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дитинства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початкова школа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забезпечує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подальше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становлення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особистості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дитини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фізичний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інтелектуальний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соціальний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формує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творчого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самовираження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критичного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мислення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виховує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ціннісне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ставлення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держави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рідного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краю,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української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пошанування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гідності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людей,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збереження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328E7">
        <w:rPr>
          <w:rFonts w:ascii="Times New Roman" w:hAnsi="Times New Roman" w:cs="Times New Roman"/>
          <w:sz w:val="24"/>
          <w:szCs w:val="24"/>
        </w:rPr>
        <w:t>здоров’я</w:t>
      </w:r>
      <w:proofErr w:type="spellEnd"/>
      <w:r w:rsidRPr="007328E7">
        <w:rPr>
          <w:rFonts w:ascii="Times New Roman" w:hAnsi="Times New Roman" w:cs="Times New Roman"/>
          <w:sz w:val="24"/>
          <w:szCs w:val="24"/>
        </w:rPr>
        <w:t>.</w:t>
      </w:r>
    </w:p>
    <w:p w14:paraId="10EDC1C4" w14:textId="446044B4" w:rsidR="004964B5" w:rsidRPr="004964B5" w:rsidRDefault="004964B5" w:rsidP="007328E7">
      <w:pPr>
        <w:widowControl w:val="0"/>
        <w:autoSpaceDE w:val="0"/>
        <w:autoSpaceDN w:val="0"/>
        <w:spacing w:after="0" w:line="240" w:lineRule="auto"/>
        <w:ind w:left="113" w:right="409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очікуваних результатів, зазначених у</w:t>
      </w:r>
      <w:r w:rsidRPr="00732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програмі.</w:t>
      </w:r>
    </w:p>
    <w:p w14:paraId="0C2F359A" w14:textId="77777777" w:rsidR="004964B5" w:rsidRPr="004964B5" w:rsidRDefault="004964B5" w:rsidP="007328E7">
      <w:pPr>
        <w:widowControl w:val="0"/>
        <w:autoSpaceDE w:val="0"/>
        <w:autoSpaceDN w:val="0"/>
        <w:spacing w:before="2" w:after="0" w:line="240" w:lineRule="auto"/>
        <w:ind w:left="113" w:right="41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Освітні програми можуть мати корекційно-розвивальний складник для осіб</w:t>
      </w:r>
      <w:r w:rsidRPr="004964B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</w:t>
      </w:r>
      <w:r w:rsidRPr="004964B5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особливими</w:t>
      </w:r>
      <w:r w:rsidRPr="004964B5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освітніми</w:t>
      </w:r>
      <w:r w:rsidRPr="004964B5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потребами.</w:t>
      </w:r>
      <w:r w:rsidRPr="004964B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Для</w:t>
      </w:r>
      <w:r w:rsidRPr="004964B5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них</w:t>
      </w:r>
      <w:r w:rsidRPr="004964B5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тривалість</w:t>
      </w:r>
      <w:r w:rsidRPr="004964B5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здобуття</w:t>
      </w:r>
      <w:r w:rsidRPr="004964B5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початкової освіти може бути</w:t>
      </w:r>
      <w:r w:rsidRPr="004964B5">
        <w:rPr>
          <w:rFonts w:ascii="Times New Roman" w:eastAsia="Times New Roman" w:hAnsi="Times New Roman" w:cs="Times New Roman"/>
          <w:spacing w:val="-1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подовжена.</w:t>
      </w:r>
    </w:p>
    <w:p w14:paraId="0A280DAB" w14:textId="77777777" w:rsidR="004964B5" w:rsidRPr="004964B5" w:rsidRDefault="004964B5" w:rsidP="007328E7">
      <w:pPr>
        <w:widowControl w:val="0"/>
        <w:autoSpaceDE w:val="0"/>
        <w:autoSpaceDN w:val="0"/>
        <w:spacing w:after="0" w:line="240" w:lineRule="auto"/>
        <w:ind w:left="113" w:right="412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Програми інваріантного складника Базового навчального плану є обов’язковими для використання в загальноосвітніх навчальних закладах усіх типів і форм власності.</w:t>
      </w:r>
    </w:p>
    <w:p w14:paraId="3DA11FDB" w14:textId="77777777" w:rsidR="004964B5" w:rsidRPr="004964B5" w:rsidRDefault="004964B5" w:rsidP="007328E7">
      <w:pPr>
        <w:widowControl w:val="0"/>
        <w:autoSpaceDE w:val="0"/>
        <w:autoSpaceDN w:val="0"/>
        <w:spacing w:before="5" w:after="0" w:line="240" w:lineRule="auto"/>
        <w:ind w:left="113" w:right="408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Контроль і оцінювання навчальних досягнень здобувачів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</w:t>
      </w:r>
      <w:r w:rsidRPr="004964B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здобувача</w:t>
      </w:r>
      <w:r w:rsidRPr="004964B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4964B5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навчанні,</w:t>
      </w:r>
      <w:r w:rsidRPr="004964B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4964B5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</w:t>
      </w:r>
      <w:r w:rsidRPr="004964B5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особистих</w:t>
      </w:r>
      <w:r w:rsidRPr="004964B5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результатів</w:t>
      </w:r>
      <w:r w:rsidRPr="004964B5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здобувачів</w:t>
      </w:r>
      <w:r w:rsidRPr="004964B5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не передбачає порівняння із досягненнями інших і не підлягає статистичному обліку з боку адміністративних</w:t>
      </w:r>
      <w:r w:rsidRPr="004964B5">
        <w:rPr>
          <w:rFonts w:ascii="Times New Roman" w:eastAsia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органів.</w:t>
      </w:r>
    </w:p>
    <w:p w14:paraId="694FDA04" w14:textId="77777777" w:rsidR="004964B5" w:rsidRPr="004964B5" w:rsidRDefault="004964B5" w:rsidP="007328E7">
      <w:pPr>
        <w:widowControl w:val="0"/>
        <w:autoSpaceDE w:val="0"/>
        <w:autoSpaceDN w:val="0"/>
        <w:spacing w:after="0" w:line="240" w:lineRule="auto"/>
        <w:ind w:left="113" w:right="40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14:paraId="376BB3E7" w14:textId="77777777" w:rsidR="004964B5" w:rsidRPr="004964B5" w:rsidRDefault="004964B5" w:rsidP="007328E7">
      <w:pPr>
        <w:widowControl w:val="0"/>
        <w:autoSpaceDE w:val="0"/>
        <w:autoSpaceDN w:val="0"/>
        <w:spacing w:after="0" w:line="242" w:lineRule="auto"/>
        <w:ind w:left="113" w:right="412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Навчальні досягнення здобувачів у 3-4 класах підлягають формувальному та підсумковому (тематичному і завершальному) оцінюванню.</w:t>
      </w:r>
    </w:p>
    <w:p w14:paraId="39E186B3" w14:textId="77777777" w:rsidR="004964B5" w:rsidRPr="004964B5" w:rsidRDefault="004964B5" w:rsidP="007328E7">
      <w:pPr>
        <w:widowControl w:val="0"/>
        <w:autoSpaceDE w:val="0"/>
        <w:autoSpaceDN w:val="0"/>
        <w:spacing w:after="0" w:line="240" w:lineRule="auto"/>
        <w:ind w:left="113" w:right="411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Формувальне оцінювання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</w:t>
      </w:r>
      <w:r w:rsidRPr="004964B5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результати;</w:t>
      </w:r>
      <w:r w:rsidRPr="004964B5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виховувати</w:t>
      </w:r>
      <w:r w:rsidRPr="004964B5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ціннісні</w:t>
      </w:r>
      <w:r w:rsidRPr="004964B5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якості</w:t>
      </w:r>
      <w:r w:rsidRPr="004964B5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особистості,</w:t>
      </w:r>
      <w:r w:rsidRPr="004964B5">
        <w:rPr>
          <w:rFonts w:ascii="Times New Roman" w:eastAsia="Times New Roman" w:hAnsi="Times New Roman" w:cs="Times New Roman"/>
          <w:spacing w:val="-6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бажання</w:t>
      </w:r>
      <w:r w:rsidRPr="004964B5">
        <w:rPr>
          <w:rFonts w:ascii="Times New Roman" w:eastAsia="Times New Roman" w:hAnsi="Times New Roman" w:cs="Times New Roman"/>
          <w:spacing w:val="-5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навчатися, не боятися помилок, переконання у власних можливостях і</w:t>
      </w:r>
      <w:r w:rsidRPr="004964B5">
        <w:rPr>
          <w:rFonts w:ascii="Times New Roman" w:eastAsia="Times New Roman" w:hAnsi="Times New Roman" w:cs="Times New Roman"/>
          <w:spacing w:val="-25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здібностях.</w:t>
      </w:r>
    </w:p>
    <w:p w14:paraId="1BF95C71" w14:textId="77777777" w:rsidR="004964B5" w:rsidRPr="004964B5" w:rsidRDefault="004964B5" w:rsidP="007328E7">
      <w:pPr>
        <w:widowControl w:val="0"/>
        <w:autoSpaceDE w:val="0"/>
        <w:autoSpaceDN w:val="0"/>
        <w:spacing w:after="0" w:line="240" w:lineRule="auto"/>
        <w:ind w:left="113" w:right="411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Підсумкове оцінювання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 зіставлення навчальних досягнень здобувачів з очікуваними результатами навчання, визначеними освітньою програмою.</w:t>
      </w:r>
    </w:p>
    <w:p w14:paraId="485C259B" w14:textId="77777777" w:rsidR="004964B5" w:rsidRPr="004964B5" w:rsidRDefault="004964B5" w:rsidP="007328E7">
      <w:pPr>
        <w:widowControl w:val="0"/>
        <w:autoSpaceDE w:val="0"/>
        <w:autoSpaceDN w:val="0"/>
        <w:spacing w:after="0" w:line="240" w:lineRule="auto"/>
        <w:ind w:left="113" w:right="410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</w:t>
      </w:r>
      <w:r w:rsidRPr="004964B5">
        <w:rPr>
          <w:rFonts w:ascii="Times New Roman" w:eastAsia="Times New Roman" w:hAnsi="Times New Roman" w:cs="Times New Roman"/>
          <w:spacing w:val="-43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закладів освіти та (або) якості</w:t>
      </w:r>
      <w:r w:rsidRPr="004964B5">
        <w:rPr>
          <w:rFonts w:ascii="Times New Roman" w:eastAsia="Times New Roman" w:hAnsi="Times New Roman" w:cs="Times New Roman"/>
          <w:spacing w:val="3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освіти.</w:t>
      </w:r>
    </w:p>
    <w:p w14:paraId="121B7AE3" w14:textId="77777777" w:rsidR="004964B5" w:rsidRPr="004964B5" w:rsidRDefault="004964B5" w:rsidP="007328E7">
      <w:pPr>
        <w:widowControl w:val="0"/>
        <w:autoSpaceDE w:val="0"/>
        <w:autoSpaceDN w:val="0"/>
        <w:spacing w:after="0" w:line="240" w:lineRule="auto"/>
        <w:ind w:left="113" w:right="408" w:firstLine="59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мети і завдань початкової освіти та вчасно приймати необхідні педагогічні рішення. Типовий навчальний план для 3-4 класів початкової</w:t>
      </w:r>
      <w:r w:rsidRPr="004964B5">
        <w:rPr>
          <w:rFonts w:ascii="Times New Roman" w:eastAsia="Times New Roman" w:hAnsi="Times New Roman" w:cs="Times New Roman"/>
          <w:spacing w:val="-7"/>
          <w:sz w:val="24"/>
          <w:szCs w:val="24"/>
          <w:lang w:val="uk-UA"/>
        </w:rPr>
        <w:t xml:space="preserve"> </w:t>
      </w:r>
      <w:r w:rsidRPr="004964B5">
        <w:rPr>
          <w:rFonts w:ascii="Times New Roman" w:eastAsia="Times New Roman" w:hAnsi="Times New Roman" w:cs="Times New Roman"/>
          <w:sz w:val="24"/>
          <w:szCs w:val="24"/>
          <w:lang w:val="uk-UA"/>
        </w:rPr>
        <w:t>школи</w:t>
      </w:r>
    </w:p>
    <w:p w14:paraId="43460632" w14:textId="3C38832F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F0D7B16" w14:textId="2337F31B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4760CCE" w14:textId="2FD604F1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0885DAE" w14:textId="4A7EA4AB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7800065" w14:textId="049C1F73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746F42E2" w14:textId="6B65DC93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DCBD2A3" w14:textId="4F5C8BF5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C72208E" w14:textId="3157A64D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A93B317" w14:textId="5F4A2809" w:rsidR="004964B5" w:rsidRPr="007328E7" w:rsidRDefault="004964B5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AEEC154" w14:textId="747B881B" w:rsidR="004964B5" w:rsidRDefault="004964B5" w:rsidP="004964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422176C9" w14:textId="18D6C3FB" w:rsidR="004964B5" w:rsidRDefault="004964B5" w:rsidP="004964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02292830" w14:textId="7FF76F28" w:rsidR="004964B5" w:rsidRDefault="004964B5" w:rsidP="004964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52705ACD" w14:textId="1F81D30D" w:rsidR="004964B5" w:rsidRDefault="004964B5" w:rsidP="004964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528A59CA" w14:textId="77777777" w:rsidR="007328E7" w:rsidRDefault="007328E7" w:rsidP="004964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465DEA6C" w14:textId="1BF70322" w:rsidR="004964B5" w:rsidRDefault="004964B5" w:rsidP="004964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68169E1E" w14:textId="7B43A7F4" w:rsidR="007328E7" w:rsidRPr="007328E7" w:rsidRDefault="007328E7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7"/>
          <w:szCs w:val="28"/>
          <w:lang w:val="uk-UA"/>
        </w:rPr>
        <w:lastRenderedPageBreak/>
        <w:t xml:space="preserve">                                                                                                       </w:t>
      </w:r>
      <w:r w:rsidRPr="007328E7">
        <w:rPr>
          <w:rFonts w:ascii="Times New Roman" w:eastAsia="Times New Roman" w:hAnsi="Times New Roman" w:cs="Times New Roman"/>
          <w:sz w:val="24"/>
          <w:szCs w:val="24"/>
          <w:lang w:val="uk-UA"/>
        </w:rPr>
        <w:t>Таблиця 1</w:t>
      </w:r>
    </w:p>
    <w:p w14:paraId="6E3FF748" w14:textId="160B2E8E" w:rsidR="004964B5" w:rsidRPr="007328E7" w:rsidRDefault="007328E7" w:rsidP="007328E7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328E7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</w:t>
      </w:r>
      <w:r w:rsidRPr="007328E7">
        <w:rPr>
          <w:rFonts w:ascii="Times New Roman" w:eastAsia="Times New Roman" w:hAnsi="Times New Roman" w:cs="Times New Roman"/>
          <w:sz w:val="24"/>
          <w:szCs w:val="24"/>
          <w:lang w:val="uk-UA"/>
        </w:rPr>
        <w:t>до освітньої програми</w:t>
      </w:r>
    </w:p>
    <w:p w14:paraId="09B7158E" w14:textId="4FC2B0F7" w:rsidR="004964B5" w:rsidRDefault="004964B5" w:rsidP="004964B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78DB6DCC" w14:textId="77777777" w:rsidR="00943F85" w:rsidRPr="00943F85" w:rsidRDefault="004964B5" w:rsidP="00943F8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7"/>
          <w:szCs w:val="28"/>
          <w:lang w:val="uk-UA"/>
        </w:rPr>
        <w:t xml:space="preserve">                                 </w:t>
      </w:r>
      <w:r w:rsidR="00943F85" w:rsidRPr="00943F8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Навчальний план для 3-4 класів початкової школи</w:t>
      </w:r>
    </w:p>
    <w:p w14:paraId="151033DB" w14:textId="77777777" w:rsidR="00943F85" w:rsidRPr="00943F85" w:rsidRDefault="00943F85" w:rsidP="00943F85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sz w:val="27"/>
          <w:szCs w:val="28"/>
          <w:lang w:val="uk-UA"/>
        </w:rPr>
      </w:pPr>
    </w:p>
    <w:p w14:paraId="29A21F11" w14:textId="77777777" w:rsidR="00943F85" w:rsidRPr="00943F85" w:rsidRDefault="00943F85" w:rsidP="00943F8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8"/>
          <w:szCs w:val="28"/>
          <w:lang w:val="uk-UA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5"/>
        <w:gridCol w:w="1285"/>
        <w:gridCol w:w="1284"/>
        <w:gridCol w:w="1583"/>
      </w:tblGrid>
      <w:tr w:rsidR="00943F85" w:rsidRPr="00943F85" w14:paraId="5CE11347" w14:textId="77777777" w:rsidTr="00D068E1">
        <w:trPr>
          <w:trHeight w:val="553"/>
        </w:trPr>
        <w:tc>
          <w:tcPr>
            <w:tcW w:w="5355" w:type="dxa"/>
            <w:vMerge w:val="restart"/>
            <w:shd w:val="clear" w:color="auto" w:fill="auto"/>
          </w:tcPr>
          <w:p w14:paraId="4B8EA618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9" w:after="0" w:line="240" w:lineRule="auto"/>
              <w:ind w:left="1284" w:right="620" w:hanging="49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Назва навчального предмета / інтегрованого курсу</w:t>
            </w:r>
          </w:p>
        </w:tc>
        <w:tc>
          <w:tcPr>
            <w:tcW w:w="4152" w:type="dxa"/>
            <w:gridSpan w:val="3"/>
            <w:shd w:val="clear" w:color="auto" w:fill="auto"/>
          </w:tcPr>
          <w:p w14:paraId="3A86B52B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76" w:lineRule="exact"/>
              <w:ind w:left="1070" w:right="1112" w:hanging="21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 годинна тиждень</w:t>
            </w:r>
          </w:p>
        </w:tc>
      </w:tr>
      <w:tr w:rsidR="00943F85" w:rsidRPr="00943F85" w14:paraId="4968EEE2" w14:textId="77777777" w:rsidTr="00D068E1">
        <w:trPr>
          <w:trHeight w:val="475"/>
        </w:trPr>
        <w:tc>
          <w:tcPr>
            <w:tcW w:w="5355" w:type="dxa"/>
            <w:vMerge/>
            <w:tcBorders>
              <w:top w:val="nil"/>
            </w:tcBorders>
            <w:shd w:val="clear" w:color="auto" w:fill="auto"/>
          </w:tcPr>
          <w:p w14:paraId="41AD70C5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85" w:type="dxa"/>
            <w:shd w:val="clear" w:color="auto" w:fill="auto"/>
          </w:tcPr>
          <w:p w14:paraId="35CC1793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3" w:after="0" w:line="240" w:lineRule="auto"/>
              <w:ind w:left="301"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3 </w:t>
            </w:r>
            <w:proofErr w:type="spellStart"/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кл</w:t>
            </w:r>
            <w:proofErr w:type="spellEnd"/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71B12C5B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3" w:after="0" w:line="240" w:lineRule="auto"/>
              <w:ind w:left="252" w:right="18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 xml:space="preserve">4 </w:t>
            </w:r>
            <w:proofErr w:type="spellStart"/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кл</w:t>
            </w:r>
            <w:proofErr w:type="spellEnd"/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.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34FF839D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3" w:after="0" w:line="240" w:lineRule="auto"/>
              <w:ind w:left="241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</w:tr>
      <w:tr w:rsidR="00943F85" w:rsidRPr="00943F85" w14:paraId="175DE8DF" w14:textId="77777777" w:rsidTr="00D068E1">
        <w:trPr>
          <w:trHeight w:val="472"/>
        </w:trPr>
        <w:tc>
          <w:tcPr>
            <w:tcW w:w="9507" w:type="dxa"/>
            <w:gridSpan w:val="4"/>
            <w:shd w:val="clear" w:color="auto" w:fill="auto"/>
          </w:tcPr>
          <w:p w14:paraId="59A12D91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3052" w:right="289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Інваріантний складник</w:t>
            </w:r>
          </w:p>
        </w:tc>
      </w:tr>
      <w:tr w:rsidR="00943F85" w:rsidRPr="00943F85" w14:paraId="687228BA" w14:textId="77777777" w:rsidTr="00D068E1">
        <w:trPr>
          <w:trHeight w:val="508"/>
        </w:trPr>
        <w:tc>
          <w:tcPr>
            <w:tcW w:w="5355" w:type="dxa"/>
            <w:shd w:val="clear" w:color="auto" w:fill="auto"/>
          </w:tcPr>
          <w:p w14:paraId="08BB7AA6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11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Українська мова</w:t>
            </w:r>
          </w:p>
        </w:tc>
        <w:tc>
          <w:tcPr>
            <w:tcW w:w="1285" w:type="dxa"/>
            <w:vMerge w:val="restart"/>
            <w:shd w:val="clear" w:color="auto" w:fill="auto"/>
          </w:tcPr>
          <w:p w14:paraId="1B5CD84C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53E2929B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7 + 1</w:t>
            </w:r>
          </w:p>
        </w:tc>
        <w:tc>
          <w:tcPr>
            <w:tcW w:w="1284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61F2A96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30"/>
                <w:lang w:val="uk-UA"/>
              </w:rPr>
            </w:pPr>
          </w:p>
          <w:p w14:paraId="64B19402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7 + 1</w:t>
            </w:r>
          </w:p>
        </w:tc>
        <w:tc>
          <w:tcPr>
            <w:tcW w:w="1583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0B87F090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79248400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lang w:val="uk-UA"/>
              </w:rPr>
            </w:pPr>
          </w:p>
          <w:p w14:paraId="08E8DCF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243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20</w:t>
            </w:r>
          </w:p>
        </w:tc>
      </w:tr>
      <w:tr w:rsidR="00943F85" w:rsidRPr="00943F85" w14:paraId="4B8D1E3D" w14:textId="77777777" w:rsidTr="00D068E1">
        <w:trPr>
          <w:trHeight w:val="474"/>
        </w:trPr>
        <w:tc>
          <w:tcPr>
            <w:tcW w:w="5355" w:type="dxa"/>
            <w:shd w:val="clear" w:color="auto" w:fill="auto"/>
          </w:tcPr>
          <w:p w14:paraId="7E915377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Літературне читання</w:t>
            </w:r>
          </w:p>
        </w:tc>
        <w:tc>
          <w:tcPr>
            <w:tcW w:w="1285" w:type="dxa"/>
            <w:vMerge/>
            <w:tcBorders>
              <w:top w:val="nil"/>
            </w:tcBorders>
            <w:shd w:val="clear" w:color="auto" w:fill="auto"/>
          </w:tcPr>
          <w:p w14:paraId="283BEBA7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84" w:type="dxa"/>
            <w:vMerge/>
            <w:tcBorders>
              <w:top w:val="nil"/>
              <w:right w:val="single" w:sz="6" w:space="0" w:color="000000"/>
            </w:tcBorders>
            <w:shd w:val="clear" w:color="auto" w:fill="auto"/>
          </w:tcPr>
          <w:p w14:paraId="1DCC1D0B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583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3A82EB64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943F85" w:rsidRPr="00943F85" w14:paraId="74663255" w14:textId="77777777" w:rsidTr="00D068E1">
        <w:trPr>
          <w:trHeight w:val="479"/>
        </w:trPr>
        <w:tc>
          <w:tcPr>
            <w:tcW w:w="5355" w:type="dxa"/>
            <w:shd w:val="clear" w:color="auto" w:fill="auto"/>
          </w:tcPr>
          <w:p w14:paraId="7FCDEBDD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7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 мова (англійська)</w:t>
            </w:r>
          </w:p>
        </w:tc>
        <w:tc>
          <w:tcPr>
            <w:tcW w:w="1285" w:type="dxa"/>
            <w:shd w:val="clear" w:color="auto" w:fill="auto"/>
          </w:tcPr>
          <w:p w14:paraId="19DE7818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7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06B1FF79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7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583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75A274C2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943F85" w:rsidRPr="00943F85" w14:paraId="2B2A5B17" w14:textId="77777777" w:rsidTr="00D068E1">
        <w:trPr>
          <w:trHeight w:val="474"/>
        </w:trPr>
        <w:tc>
          <w:tcPr>
            <w:tcW w:w="5355" w:type="dxa"/>
            <w:shd w:val="clear" w:color="auto" w:fill="auto"/>
          </w:tcPr>
          <w:p w14:paraId="0FA5CA76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1285" w:type="dxa"/>
            <w:shd w:val="clear" w:color="auto" w:fill="auto"/>
          </w:tcPr>
          <w:p w14:paraId="6654D3C7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5F4D5AFF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5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35A8E372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243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10</w:t>
            </w:r>
          </w:p>
        </w:tc>
      </w:tr>
      <w:tr w:rsidR="00943F85" w:rsidRPr="00943F85" w14:paraId="545D6A1F" w14:textId="77777777" w:rsidTr="00D068E1">
        <w:trPr>
          <w:trHeight w:val="484"/>
        </w:trPr>
        <w:tc>
          <w:tcPr>
            <w:tcW w:w="5355" w:type="dxa"/>
            <w:shd w:val="clear" w:color="auto" w:fill="auto"/>
          </w:tcPr>
          <w:p w14:paraId="12F5508F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9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Я досліджую світ</w:t>
            </w:r>
          </w:p>
        </w:tc>
        <w:tc>
          <w:tcPr>
            <w:tcW w:w="1285" w:type="dxa"/>
            <w:shd w:val="clear" w:color="auto" w:fill="auto"/>
          </w:tcPr>
          <w:p w14:paraId="68203133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9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360C54A9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9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121896C9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9"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43F85" w:rsidRPr="00943F85" w14:paraId="2E0AC979" w14:textId="77777777" w:rsidTr="00D068E1">
        <w:trPr>
          <w:trHeight w:val="475"/>
        </w:trPr>
        <w:tc>
          <w:tcPr>
            <w:tcW w:w="5355" w:type="dxa"/>
            <w:shd w:val="clear" w:color="auto" w:fill="auto"/>
          </w:tcPr>
          <w:p w14:paraId="1EBCFD95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Дизайн і технології</w:t>
            </w:r>
          </w:p>
        </w:tc>
        <w:tc>
          <w:tcPr>
            <w:tcW w:w="1285" w:type="dxa"/>
            <w:shd w:val="clear" w:color="auto" w:fill="auto"/>
          </w:tcPr>
          <w:p w14:paraId="5358FA32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17832B6E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583" w:type="dxa"/>
            <w:vMerge w:val="restart"/>
            <w:tcBorders>
              <w:left w:val="single" w:sz="6" w:space="0" w:color="000000"/>
            </w:tcBorders>
            <w:shd w:val="clear" w:color="auto" w:fill="auto"/>
          </w:tcPr>
          <w:p w14:paraId="1E25D795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29"/>
                <w:lang w:val="uk-UA"/>
              </w:rPr>
            </w:pPr>
          </w:p>
          <w:p w14:paraId="2CCC2095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43F85" w:rsidRPr="00943F85" w14:paraId="597D7F1A" w14:textId="77777777" w:rsidTr="00D068E1">
        <w:trPr>
          <w:trHeight w:val="479"/>
        </w:trPr>
        <w:tc>
          <w:tcPr>
            <w:tcW w:w="5355" w:type="dxa"/>
            <w:shd w:val="clear" w:color="auto" w:fill="auto"/>
          </w:tcPr>
          <w:p w14:paraId="6EDFFC86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7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1285" w:type="dxa"/>
            <w:shd w:val="clear" w:color="auto" w:fill="auto"/>
          </w:tcPr>
          <w:p w14:paraId="21E78B28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7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4AD2355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7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583" w:type="dxa"/>
            <w:vMerge/>
            <w:tcBorders>
              <w:top w:val="nil"/>
              <w:left w:val="single" w:sz="6" w:space="0" w:color="000000"/>
            </w:tcBorders>
            <w:shd w:val="clear" w:color="auto" w:fill="auto"/>
          </w:tcPr>
          <w:p w14:paraId="7D55A3E5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943F85" w:rsidRPr="00943F85" w14:paraId="357BD57B" w14:textId="77777777" w:rsidTr="00D068E1">
        <w:trPr>
          <w:trHeight w:val="470"/>
        </w:trPr>
        <w:tc>
          <w:tcPr>
            <w:tcW w:w="5355" w:type="dxa"/>
            <w:shd w:val="clear" w:color="auto" w:fill="auto"/>
          </w:tcPr>
          <w:p w14:paraId="3E81EC7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0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1285" w:type="dxa"/>
            <w:shd w:val="clear" w:color="auto" w:fill="auto"/>
          </w:tcPr>
          <w:p w14:paraId="1959CA9B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0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24BE5E53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0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36354A9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0"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943F85" w:rsidRPr="00943F85" w14:paraId="0F8CCAFB" w14:textId="77777777" w:rsidTr="00D068E1">
        <w:trPr>
          <w:trHeight w:val="479"/>
        </w:trPr>
        <w:tc>
          <w:tcPr>
            <w:tcW w:w="5355" w:type="dxa"/>
            <w:shd w:val="clear" w:color="auto" w:fill="auto"/>
          </w:tcPr>
          <w:p w14:paraId="6AB999DC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 культурна</w:t>
            </w:r>
          </w:p>
        </w:tc>
        <w:tc>
          <w:tcPr>
            <w:tcW w:w="1285" w:type="dxa"/>
            <w:shd w:val="clear" w:color="auto" w:fill="auto"/>
          </w:tcPr>
          <w:p w14:paraId="6D508661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454021F0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5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4862C0D7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5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943F85" w:rsidRPr="00943F85" w14:paraId="043DBBC0" w14:textId="77777777" w:rsidTr="00D068E1">
        <w:trPr>
          <w:trHeight w:val="472"/>
        </w:trPr>
        <w:tc>
          <w:tcPr>
            <w:tcW w:w="5355" w:type="dxa"/>
            <w:shd w:val="clear" w:color="auto" w:fill="auto"/>
          </w:tcPr>
          <w:p w14:paraId="2753AE9D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7" w:after="0"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Усього</w:t>
            </w:r>
          </w:p>
        </w:tc>
        <w:tc>
          <w:tcPr>
            <w:tcW w:w="1285" w:type="dxa"/>
            <w:shd w:val="clear" w:color="auto" w:fill="auto"/>
          </w:tcPr>
          <w:p w14:paraId="505E960D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294"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57AF4278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244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7995D5F3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2" w:after="0" w:line="240" w:lineRule="auto"/>
              <w:ind w:left="243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50</w:t>
            </w:r>
          </w:p>
        </w:tc>
      </w:tr>
      <w:tr w:rsidR="00943F85" w:rsidRPr="00943F85" w14:paraId="0B982248" w14:textId="77777777" w:rsidTr="00D068E1">
        <w:trPr>
          <w:trHeight w:val="474"/>
        </w:trPr>
        <w:tc>
          <w:tcPr>
            <w:tcW w:w="9507" w:type="dxa"/>
            <w:gridSpan w:val="4"/>
            <w:shd w:val="clear" w:color="auto" w:fill="auto"/>
          </w:tcPr>
          <w:p w14:paraId="4F585A97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5" w:after="0" w:line="240" w:lineRule="auto"/>
              <w:ind w:left="3052" w:right="2893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Варіативний складник</w:t>
            </w:r>
          </w:p>
        </w:tc>
      </w:tr>
      <w:tr w:rsidR="00943F85" w:rsidRPr="00943F85" w14:paraId="4CC3D182" w14:textId="77777777" w:rsidTr="00D068E1">
        <w:trPr>
          <w:trHeight w:val="1103"/>
        </w:trPr>
        <w:tc>
          <w:tcPr>
            <w:tcW w:w="5355" w:type="dxa"/>
            <w:shd w:val="clear" w:color="auto" w:fill="auto"/>
          </w:tcPr>
          <w:p w14:paraId="6667EC4F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122" w:right="70" w:firstLine="33"/>
              <w:jc w:val="both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Додаткові години для вивчення предметів освітніх галузей, проведення індивідуальних консультацій та</w:t>
            </w:r>
            <w:r w:rsidRPr="00943F85">
              <w:rPr>
                <w:rFonts w:ascii="Times New Roman" w:eastAsia="Times New Roman" w:hAnsi="Times New Roman" w:cs="Times New Roman"/>
                <w:b/>
                <w:bCs/>
                <w:spacing w:val="4"/>
                <w:lang w:val="uk-UA"/>
              </w:rPr>
              <w:t xml:space="preserve"> </w:t>
            </w:r>
            <w:r w:rsidRPr="00943F8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групових</w:t>
            </w:r>
          </w:p>
          <w:p w14:paraId="3BE18FD4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61" w:lineRule="exact"/>
              <w:ind w:left="122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занять</w:t>
            </w:r>
          </w:p>
        </w:tc>
        <w:tc>
          <w:tcPr>
            <w:tcW w:w="1285" w:type="dxa"/>
            <w:shd w:val="clear" w:color="auto" w:fill="auto"/>
          </w:tcPr>
          <w:p w14:paraId="57579EE4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uk-UA"/>
              </w:rPr>
            </w:pPr>
          </w:p>
          <w:p w14:paraId="577779B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73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1D85B9CD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uk-UA"/>
              </w:rPr>
            </w:pPr>
          </w:p>
          <w:p w14:paraId="2E35B029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7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5CB3E1B2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uk-UA"/>
              </w:rPr>
            </w:pPr>
          </w:p>
          <w:p w14:paraId="7BE64A78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6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</w:tr>
      <w:tr w:rsidR="00943F85" w:rsidRPr="00943F85" w14:paraId="77581593" w14:textId="77777777" w:rsidTr="00D068E1">
        <w:trPr>
          <w:trHeight w:val="813"/>
        </w:trPr>
        <w:tc>
          <w:tcPr>
            <w:tcW w:w="5355" w:type="dxa"/>
            <w:shd w:val="clear" w:color="auto" w:fill="auto"/>
          </w:tcPr>
          <w:p w14:paraId="0F494212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122" w:right="7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та групові заняття з української мови</w:t>
            </w:r>
          </w:p>
        </w:tc>
        <w:tc>
          <w:tcPr>
            <w:tcW w:w="1285" w:type="dxa"/>
            <w:shd w:val="clear" w:color="auto" w:fill="auto"/>
          </w:tcPr>
          <w:p w14:paraId="087857D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0BCEF93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1E3BCDEF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943F85" w:rsidRPr="00943F85" w14:paraId="6BE7B0DB" w14:textId="77777777" w:rsidTr="00D068E1">
        <w:trPr>
          <w:trHeight w:val="1105"/>
        </w:trPr>
        <w:tc>
          <w:tcPr>
            <w:tcW w:w="5355" w:type="dxa"/>
            <w:shd w:val="clear" w:color="auto" w:fill="auto"/>
          </w:tcPr>
          <w:p w14:paraId="09409ABF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155" w:right="144"/>
              <w:jc w:val="both"/>
              <w:rPr>
                <w:rFonts w:ascii="Times New Roman" w:eastAsia="Times New Roman" w:hAnsi="Times New Roman" w:cs="Times New Roman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lang w:val="uk-UA"/>
              </w:rPr>
              <w:t>Кількість навчальних годин на тиждень, що фінансуються з державного бюджету (без урахування поділу на групи)</w:t>
            </w:r>
          </w:p>
        </w:tc>
        <w:tc>
          <w:tcPr>
            <w:tcW w:w="1285" w:type="dxa"/>
            <w:shd w:val="clear" w:color="auto" w:fill="auto"/>
          </w:tcPr>
          <w:p w14:paraId="0E7D4C0F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uk-UA"/>
              </w:rPr>
            </w:pPr>
          </w:p>
          <w:p w14:paraId="77DB978A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313"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3E517CE6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uk-UA"/>
              </w:rPr>
            </w:pPr>
          </w:p>
          <w:p w14:paraId="57314F75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252" w:right="18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26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19C2156C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sz w:val="35"/>
                <w:lang w:val="uk-UA"/>
              </w:rPr>
            </w:pPr>
          </w:p>
          <w:p w14:paraId="45BC8283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1" w:after="0" w:line="240" w:lineRule="auto"/>
              <w:ind w:left="248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52</w:t>
            </w:r>
          </w:p>
        </w:tc>
      </w:tr>
      <w:tr w:rsidR="00943F85" w:rsidRPr="00943F85" w14:paraId="5FC6390B" w14:textId="77777777" w:rsidTr="00D068E1">
        <w:trPr>
          <w:trHeight w:val="791"/>
        </w:trPr>
        <w:tc>
          <w:tcPr>
            <w:tcW w:w="5355" w:type="dxa"/>
            <w:shd w:val="clear" w:color="auto" w:fill="auto"/>
          </w:tcPr>
          <w:p w14:paraId="3278B686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122" w:firstLine="33"/>
              <w:rPr>
                <w:rFonts w:ascii="Times New Roman" w:eastAsia="Times New Roman" w:hAnsi="Times New Roman" w:cs="Times New Roman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lang w:val="uk-UA"/>
              </w:rPr>
              <w:t>Гранично допустиме тижневе / річне навчальне навантаження учня</w:t>
            </w:r>
          </w:p>
        </w:tc>
        <w:tc>
          <w:tcPr>
            <w:tcW w:w="1285" w:type="dxa"/>
            <w:shd w:val="clear" w:color="auto" w:fill="auto"/>
          </w:tcPr>
          <w:p w14:paraId="5BFEFAFC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uk-UA"/>
              </w:rPr>
            </w:pPr>
          </w:p>
          <w:p w14:paraId="5FEF7A40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322" w:right="245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23/805</w:t>
            </w:r>
          </w:p>
        </w:tc>
        <w:tc>
          <w:tcPr>
            <w:tcW w:w="1284" w:type="dxa"/>
            <w:tcBorders>
              <w:right w:val="single" w:sz="6" w:space="0" w:color="000000"/>
            </w:tcBorders>
            <w:shd w:val="clear" w:color="auto" w:fill="auto"/>
          </w:tcPr>
          <w:p w14:paraId="0131C7E3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uk-UA"/>
              </w:rPr>
            </w:pPr>
          </w:p>
          <w:p w14:paraId="6DCE12BF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224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23/805</w:t>
            </w:r>
          </w:p>
        </w:tc>
        <w:tc>
          <w:tcPr>
            <w:tcW w:w="1583" w:type="dxa"/>
            <w:tcBorders>
              <w:left w:val="single" w:sz="6" w:space="0" w:color="000000"/>
            </w:tcBorders>
            <w:shd w:val="clear" w:color="auto" w:fill="auto"/>
          </w:tcPr>
          <w:p w14:paraId="15B22DF0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Times New Roman" w:eastAsia="Times New Roman" w:hAnsi="Times New Roman" w:cs="Times New Roman"/>
                <w:b/>
                <w:sz w:val="21"/>
                <w:lang w:val="uk-UA"/>
              </w:rPr>
            </w:pPr>
          </w:p>
          <w:p w14:paraId="6F991BA3" w14:textId="77777777" w:rsidR="00943F85" w:rsidRPr="00943F85" w:rsidRDefault="00943F85" w:rsidP="00943F85">
            <w:pPr>
              <w:widowControl w:val="0"/>
              <w:autoSpaceDE w:val="0"/>
              <w:autoSpaceDN w:val="0"/>
              <w:spacing w:after="0" w:line="240" w:lineRule="auto"/>
              <w:ind w:left="252" w:right="192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943F85">
              <w:rPr>
                <w:rFonts w:ascii="Times New Roman" w:eastAsia="Times New Roman" w:hAnsi="Times New Roman" w:cs="Times New Roman"/>
                <w:sz w:val="24"/>
                <w:lang w:val="uk-UA"/>
              </w:rPr>
              <w:t>46/1610</w:t>
            </w:r>
          </w:p>
        </w:tc>
      </w:tr>
    </w:tbl>
    <w:p w14:paraId="5B30798C" w14:textId="52874C83" w:rsidR="004964B5" w:rsidRPr="004964B5" w:rsidRDefault="004964B5" w:rsidP="00943F8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15"/>
          <w:szCs w:val="28"/>
          <w:lang w:val="uk-UA"/>
        </w:rPr>
      </w:pPr>
    </w:p>
    <w:p w14:paraId="6DB3E019" w14:textId="77777777" w:rsidR="004964B5" w:rsidRPr="004964B5" w:rsidRDefault="004964B5" w:rsidP="004964B5">
      <w:pPr>
        <w:widowControl w:val="0"/>
        <w:autoSpaceDE w:val="0"/>
        <w:autoSpaceDN w:val="0"/>
        <w:spacing w:before="90" w:after="0" w:line="240" w:lineRule="auto"/>
        <w:ind w:left="670" w:right="424" w:firstLine="676"/>
        <w:rPr>
          <w:rFonts w:ascii="Times New Roman" w:eastAsia="Times New Roman" w:hAnsi="Times New Roman" w:cs="Times New Roman"/>
          <w:sz w:val="24"/>
          <w:lang w:val="uk-UA"/>
        </w:rPr>
      </w:pPr>
      <w:r w:rsidRPr="004964B5">
        <w:rPr>
          <w:rFonts w:ascii="Times New Roman" w:eastAsia="Times New Roman" w:hAnsi="Times New Roman" w:cs="Times New Roman"/>
          <w:sz w:val="24"/>
          <w:lang w:val="uk-UA"/>
        </w:rPr>
        <w:t>* Години, передбачені для фізичної культури, не враховуються під час визначення граничнодопустимого навантаження учнів.</w:t>
      </w:r>
    </w:p>
    <w:p w14:paraId="28A92308" w14:textId="77777777" w:rsidR="004964B5" w:rsidRPr="004964B5" w:rsidRDefault="004964B5" w:rsidP="00496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14:paraId="7BB1BECC" w14:textId="77777777" w:rsidR="004964B5" w:rsidRPr="004964B5" w:rsidRDefault="004964B5" w:rsidP="00496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14:paraId="6CF19097" w14:textId="77777777" w:rsidR="004964B5" w:rsidRPr="004964B5" w:rsidRDefault="004964B5" w:rsidP="00496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14:paraId="0A44F40F" w14:textId="77777777" w:rsidR="004964B5" w:rsidRPr="004964B5" w:rsidRDefault="004964B5" w:rsidP="00496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14:paraId="12539907" w14:textId="77777777" w:rsidR="004964B5" w:rsidRPr="004964B5" w:rsidRDefault="004964B5" w:rsidP="004964B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8"/>
          <w:lang w:val="uk-UA"/>
        </w:rPr>
      </w:pPr>
    </w:p>
    <w:p w14:paraId="1ABCB58B" w14:textId="27A87E8C" w:rsidR="002F3E87" w:rsidRDefault="002F3E87" w:rsidP="007328E7">
      <w:pPr>
        <w:pageBreakBefore/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14:paraId="060B8353" w14:textId="02B9BF0E" w:rsidR="007328E7" w:rsidRDefault="007328E7" w:rsidP="007328E7">
      <w:pPr>
        <w:rPr>
          <w:rFonts w:ascii="Times New Roman" w:hAnsi="Times New Roman" w:cs="Times New Roman"/>
          <w:sz w:val="24"/>
          <w:szCs w:val="24"/>
        </w:rPr>
      </w:pPr>
    </w:p>
    <w:p w14:paraId="0261549C" w14:textId="2B580DF9" w:rsidR="00817EF7" w:rsidRPr="00817EF7" w:rsidRDefault="007328E7" w:rsidP="007328E7">
      <w:pPr>
        <w:tabs>
          <w:tab w:val="left" w:pos="7056"/>
        </w:tabs>
        <w:rPr>
          <w:rFonts w:ascii="Times New Roman" w:eastAsia="Calibri" w:hAnsi="Times New Roman" w:cs="Times New Roman"/>
          <w:color w:val="00000A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Таблиця</w:t>
      </w:r>
      <w:r w:rsidR="00817EF7"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2</w:t>
      </w:r>
    </w:p>
    <w:p w14:paraId="6AF79B24" w14:textId="77777777" w:rsidR="00817EF7" w:rsidRPr="00817EF7" w:rsidRDefault="00817EF7" w:rsidP="00817EF7">
      <w:pPr>
        <w:shd w:val="clear" w:color="auto" w:fill="FFFFFF"/>
        <w:spacing w:after="0" w:line="240" w:lineRule="auto"/>
        <w:ind w:left="5529"/>
        <w:jc w:val="right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до </w:t>
      </w:r>
      <w:proofErr w:type="spellStart"/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>освітньої</w:t>
      </w:r>
      <w:proofErr w:type="spellEnd"/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>програми</w:t>
      </w:r>
      <w:proofErr w:type="spellEnd"/>
    </w:p>
    <w:p w14:paraId="3807B64F" w14:textId="77777777" w:rsidR="00817EF7" w:rsidRPr="00817EF7" w:rsidRDefault="00817EF7" w:rsidP="00817EF7">
      <w:pPr>
        <w:spacing w:after="0" w:line="240" w:lineRule="auto"/>
        <w:rPr>
          <w:rFonts w:ascii="Times New Roman" w:eastAsia="Calibri" w:hAnsi="Times New Roman" w:cs="Times New Roman"/>
          <w:color w:val="00000A"/>
          <w:sz w:val="24"/>
          <w:szCs w:val="24"/>
        </w:rPr>
      </w:pPr>
    </w:p>
    <w:p w14:paraId="1AE9B36B" w14:textId="77777777" w:rsidR="00817EF7" w:rsidRPr="00817EF7" w:rsidRDefault="00817EF7" w:rsidP="00817EF7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A"/>
          <w:sz w:val="24"/>
          <w:szCs w:val="24"/>
        </w:rPr>
      </w:pP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Перелік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навчальних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програм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</w:p>
    <w:p w14:paraId="1294C4A0" w14:textId="77777777" w:rsidR="00817EF7" w:rsidRPr="00817EF7" w:rsidRDefault="00817EF7" w:rsidP="00817EF7">
      <w:pPr>
        <w:spacing w:after="0" w:line="240" w:lineRule="auto"/>
        <w:jc w:val="center"/>
        <w:rPr>
          <w:rFonts w:ascii="Times New Roman" w:eastAsia="Calibri" w:hAnsi="Times New Roman" w:cs="Times New Roman"/>
          <w:color w:val="00000A"/>
          <w:sz w:val="24"/>
          <w:szCs w:val="24"/>
        </w:rPr>
      </w:pPr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для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учнів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закладів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загальної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середньої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освіти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І</w:t>
      </w:r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  <w:lang w:val="en-US"/>
        </w:rPr>
        <w:t> 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ступеня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 xml:space="preserve"> (3-4 </w:t>
      </w:r>
      <w:proofErr w:type="spellStart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класи</w:t>
      </w:r>
      <w:proofErr w:type="spellEnd"/>
      <w:r w:rsidRPr="00817EF7">
        <w:rPr>
          <w:rFonts w:ascii="Times New Roman" w:eastAsia="Calibri" w:hAnsi="Times New Roman" w:cs="Times New Roman"/>
          <w:b/>
          <w:color w:val="00000A"/>
          <w:sz w:val="24"/>
          <w:szCs w:val="24"/>
        </w:rPr>
        <w:t>)</w:t>
      </w:r>
    </w:p>
    <w:p w14:paraId="7047DCCD" w14:textId="00DDBA4C" w:rsidR="00817EF7" w:rsidRPr="00817EF7" w:rsidRDefault="00817EF7" w:rsidP="00817EF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>(</w:t>
      </w:r>
      <w:proofErr w:type="spellStart"/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>затверджені</w:t>
      </w:r>
      <w:proofErr w:type="spellEnd"/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 наказом МОН</w:t>
      </w:r>
      <w:r w:rsidR="00ED65B4" w:rsidRPr="00ED65B4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від 12.08.2022 № 743</w:t>
      </w:r>
      <w:r w:rsidR="004D7CFE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- 22</w:t>
      </w:r>
      <w:r w:rsidRPr="00817EF7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</w:p>
    <w:p w14:paraId="0FEEAAE6" w14:textId="77777777" w:rsidR="00817EF7" w:rsidRPr="00817EF7" w:rsidRDefault="00817EF7" w:rsidP="00817EF7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A"/>
          <w:sz w:val="24"/>
          <w:szCs w:val="24"/>
        </w:rPr>
      </w:pPr>
    </w:p>
    <w:tbl>
      <w:tblPr>
        <w:tblW w:w="10490" w:type="dxa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15"/>
        <w:gridCol w:w="9875"/>
      </w:tblGrid>
      <w:tr w:rsidR="00817EF7" w:rsidRPr="00817EF7" w14:paraId="5B5F6F97" w14:textId="77777777" w:rsidTr="000A7DEA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EE7EF" w14:textId="77777777" w:rsidR="00817EF7" w:rsidRPr="00817EF7" w:rsidRDefault="00817EF7" w:rsidP="00817EF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</w:pPr>
            <w:r w:rsidRPr="00817EF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A660" w14:textId="77777777" w:rsidR="00817EF7" w:rsidRPr="00817EF7" w:rsidRDefault="00817EF7" w:rsidP="00817EF7">
            <w:pPr>
              <w:spacing w:after="0" w:line="240" w:lineRule="auto"/>
              <w:jc w:val="center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val="en-US" w:bidi="en-US"/>
              </w:rPr>
            </w:pPr>
            <w:proofErr w:type="spellStart"/>
            <w:r w:rsidRPr="00817EF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Назва</w:t>
            </w:r>
            <w:proofErr w:type="spellEnd"/>
            <w:r w:rsidRPr="00817EF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EF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навчальної</w:t>
            </w:r>
            <w:proofErr w:type="spellEnd"/>
            <w:r w:rsidRPr="00817EF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17EF7">
              <w:rPr>
                <w:rFonts w:ascii="Times New Roman" w:eastAsia="Calibri" w:hAnsi="Times New Roman" w:cs="Times New Roman"/>
                <w:b/>
                <w:color w:val="00000A"/>
                <w:sz w:val="24"/>
                <w:szCs w:val="24"/>
                <w:lang w:val="en-US"/>
              </w:rPr>
              <w:t>програми</w:t>
            </w:r>
            <w:proofErr w:type="spellEnd"/>
          </w:p>
        </w:tc>
      </w:tr>
      <w:tr w:rsidR="00817EF7" w:rsidRPr="00817EF7" w14:paraId="02557FDA" w14:textId="77777777" w:rsidTr="000A7DEA">
        <w:trPr>
          <w:trHeight w:val="20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48CEF7" w14:textId="77777777" w:rsidR="00817EF7" w:rsidRPr="00817EF7" w:rsidRDefault="00817EF7" w:rsidP="00817EF7">
            <w:pPr>
              <w:widowControl w:val="0"/>
              <w:numPr>
                <w:ilvl w:val="0"/>
                <w:numId w:val="1"/>
              </w:numPr>
              <w:suppressAutoHyphens/>
              <w:spacing w:after="200" w:line="276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D523" w14:textId="1B1CF05B" w:rsidR="00817EF7" w:rsidRPr="00817EF7" w:rsidRDefault="00893ACA" w:rsidP="00893ACA">
            <w:pPr>
              <w:spacing w:after="0" w:line="240" w:lineRule="auto"/>
              <w:rPr>
                <w:rFonts w:ascii="Microsoft Sans Serif" w:eastAsia="Microsoft Sans Serif" w:hAnsi="Microsoft Sans Serif" w:cs="Microsoft Sans Serif"/>
                <w:color w:val="000000"/>
                <w:sz w:val="24"/>
                <w:szCs w:val="24"/>
                <w:lang w:bidi="en-US"/>
              </w:rPr>
            </w:pPr>
            <w:r w:rsidRPr="00893A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Типова освітня програма</w:t>
            </w:r>
            <w:r w:rsidR="002D32B8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для закладів загальної середньої освіти</w:t>
            </w:r>
            <w:r w:rsidRPr="00893A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, розроблена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під керівництвом О.Я Савченко. 3-4</w:t>
            </w:r>
            <w:r w:rsidRPr="00893ACA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клас</w:t>
            </w:r>
          </w:p>
        </w:tc>
      </w:tr>
    </w:tbl>
    <w:p w14:paraId="25168365" w14:textId="77777777" w:rsidR="00817EF7" w:rsidRPr="00817EF7" w:rsidRDefault="00817EF7" w:rsidP="00817EF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17EF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6BBB922F" w14:textId="77777777" w:rsidR="00817EF7" w:rsidRPr="00817EF7" w:rsidRDefault="00817EF7" w:rsidP="00817EF7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17EF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</w:r>
    </w:p>
    <w:p w14:paraId="15E3F369" w14:textId="77777777" w:rsidR="00817EF7" w:rsidRPr="00817EF7" w:rsidRDefault="00817EF7" w:rsidP="00817EF7">
      <w:pPr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en-US"/>
        </w:rPr>
      </w:pPr>
    </w:p>
    <w:p w14:paraId="64FDD0FE" w14:textId="20CB8119" w:rsidR="00817EF7" w:rsidRPr="00817EF7" w:rsidRDefault="00817EF7" w:rsidP="00817EF7">
      <w:pPr>
        <w:shd w:val="clear" w:color="auto" w:fill="FFFFFF"/>
        <w:spacing w:after="0" w:line="240" w:lineRule="auto"/>
        <w:ind w:left="851"/>
        <w:rPr>
          <w:rFonts w:ascii="Times New Roman" w:eastAsia="Calibri" w:hAnsi="Times New Roman" w:cs="Times New Roman"/>
          <w:sz w:val="24"/>
          <w:szCs w:val="24"/>
        </w:rPr>
      </w:pPr>
      <w:r w:rsidRPr="00817EF7">
        <w:rPr>
          <w:rFonts w:ascii="Times New Roman" w:eastAsia="Calibri" w:hAnsi="Times New Roman" w:cs="Times New Roman"/>
          <w:sz w:val="24"/>
          <w:szCs w:val="24"/>
        </w:rPr>
        <w:t>Директор</w:t>
      </w:r>
      <w:r w:rsidR="008102C8">
        <w:rPr>
          <w:rFonts w:ascii="Times New Roman" w:eastAsia="Calibri" w:hAnsi="Times New Roman" w:cs="Times New Roman"/>
          <w:sz w:val="24"/>
          <w:szCs w:val="24"/>
          <w:lang w:val="uk-UA"/>
        </w:rPr>
        <w:t>ка</w:t>
      </w:r>
      <w:r w:rsidRPr="00817EF7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17EF7">
        <w:rPr>
          <w:rFonts w:ascii="Times New Roman" w:eastAsia="Calibri" w:hAnsi="Times New Roman" w:cs="Times New Roman"/>
          <w:sz w:val="24"/>
          <w:szCs w:val="24"/>
        </w:rPr>
        <w:t>ліцею</w:t>
      </w:r>
      <w:proofErr w:type="spellEnd"/>
      <w:r w:rsidRPr="00817EF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 w:rsidRPr="00817EF7">
        <w:rPr>
          <w:rFonts w:ascii="Times New Roman" w:eastAsia="Calibri" w:hAnsi="Times New Roman" w:cs="Times New Roman"/>
          <w:sz w:val="24"/>
          <w:szCs w:val="24"/>
        </w:rPr>
        <w:t>Н.Я.Загоруйко</w:t>
      </w:r>
      <w:proofErr w:type="spellEnd"/>
    </w:p>
    <w:p w14:paraId="784795E8" w14:textId="77777777" w:rsidR="00817EF7" w:rsidRDefault="00817EF7" w:rsidP="001B1D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6D4EEC3A" w14:textId="77777777" w:rsidR="00817EF7" w:rsidRDefault="00817EF7" w:rsidP="001B1D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07C94C28" w14:textId="77777777" w:rsidR="00817EF7" w:rsidRDefault="00817EF7" w:rsidP="001B1DB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07B6156" w14:textId="77777777" w:rsidR="00817EF7" w:rsidRPr="001B1DB0" w:rsidRDefault="00817EF7" w:rsidP="001B1DB0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17EF7" w:rsidRPr="001B1DB0" w:rsidSect="00C923F7">
      <w:pgSz w:w="11906" w:h="16838"/>
      <w:pgMar w:top="851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num w:numId="1" w16cid:durableId="2117094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D10"/>
    <w:rsid w:val="0000356C"/>
    <w:rsid w:val="00080E51"/>
    <w:rsid w:val="000D7046"/>
    <w:rsid w:val="0015380B"/>
    <w:rsid w:val="001B1DB0"/>
    <w:rsid w:val="0028306C"/>
    <w:rsid w:val="002A457B"/>
    <w:rsid w:val="002D32B8"/>
    <w:rsid w:val="002F3E87"/>
    <w:rsid w:val="003D6DAB"/>
    <w:rsid w:val="004964B5"/>
    <w:rsid w:val="004D7CFE"/>
    <w:rsid w:val="005D2164"/>
    <w:rsid w:val="006B1071"/>
    <w:rsid w:val="007328E7"/>
    <w:rsid w:val="00762D10"/>
    <w:rsid w:val="008102C8"/>
    <w:rsid w:val="00817EF7"/>
    <w:rsid w:val="00893ACA"/>
    <w:rsid w:val="00943F85"/>
    <w:rsid w:val="00BD4F17"/>
    <w:rsid w:val="00C5691B"/>
    <w:rsid w:val="00C7668B"/>
    <w:rsid w:val="00C923F7"/>
    <w:rsid w:val="00D24A56"/>
    <w:rsid w:val="00E11A67"/>
    <w:rsid w:val="00ED65B4"/>
    <w:rsid w:val="00FC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0FE3C"/>
  <w15:chartTrackingRefBased/>
  <w15:docId w15:val="{5913F0AB-ABEE-4142-93E8-3E52123FB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3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3E87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4964B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6</Pages>
  <Words>7977</Words>
  <Characters>4548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oskil_nvk@ukr.net</dc:creator>
  <cp:keywords/>
  <dc:description/>
  <cp:lastModifiedBy>Наталія Загоруйко</cp:lastModifiedBy>
  <cp:revision>16</cp:revision>
  <cp:lastPrinted>2021-08-31T14:07:00Z</cp:lastPrinted>
  <dcterms:created xsi:type="dcterms:W3CDTF">2020-08-29T16:11:00Z</dcterms:created>
  <dcterms:modified xsi:type="dcterms:W3CDTF">2024-09-01T17:34:00Z</dcterms:modified>
</cp:coreProperties>
</file>